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371"/>
        <w:tblW w:w="8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334"/>
        <w:gridCol w:w="1335"/>
      </w:tblGrid>
      <w:tr w:rsidR="00744980" w:rsidTr="00744980">
        <w:trPr>
          <w:cantSplit/>
          <w:trHeight w:val="278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80" w:rsidRDefault="00744980" w:rsidP="00744980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44980" w:rsidRDefault="00744980" w:rsidP="00744980">
            <w:pPr>
              <w:rPr>
                <w:b/>
              </w:rPr>
            </w:pPr>
          </w:p>
          <w:p w:rsidR="00744980" w:rsidRDefault="00744980" w:rsidP="00744980">
            <w:pPr>
              <w:jc w:val="center"/>
              <w:rPr>
                <w:b/>
              </w:rPr>
            </w:pPr>
          </w:p>
          <w:p w:rsidR="00744980" w:rsidRDefault="00744980" w:rsidP="00744980">
            <w:pPr>
              <w:jc w:val="center"/>
              <w:rPr>
                <w:b/>
              </w:rPr>
            </w:pPr>
            <w:r>
              <w:rPr>
                <w:b/>
              </w:rPr>
              <w:t xml:space="preserve">Název programu </w:t>
            </w:r>
          </w:p>
          <w:p w:rsidR="00744980" w:rsidRDefault="00744980" w:rsidP="007449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Default="00744980" w:rsidP="00744980">
            <w:pPr>
              <w:pStyle w:val="Zkladntext3"/>
              <w:rPr>
                <w:b/>
                <w:bCs/>
                <w:sz w:val="24"/>
              </w:rPr>
            </w:pPr>
            <w:r>
              <w:t xml:space="preserve"> </w:t>
            </w:r>
            <w:proofErr w:type="gramStart"/>
            <w:r>
              <w:rPr>
                <w:b/>
                <w:bCs/>
                <w:sz w:val="24"/>
              </w:rPr>
              <w:t>rok  2015</w:t>
            </w:r>
            <w:proofErr w:type="gramEnd"/>
            <w:r>
              <w:rPr>
                <w:b/>
                <w:bCs/>
                <w:sz w:val="24"/>
              </w:rPr>
              <w:t xml:space="preserve"> </w:t>
            </w:r>
          </w:p>
        </w:tc>
      </w:tr>
      <w:tr w:rsidR="00744980" w:rsidTr="00744980">
        <w:trPr>
          <w:cantSplit/>
          <w:trHeight w:val="277"/>
        </w:trPr>
        <w:tc>
          <w:tcPr>
            <w:tcW w:w="5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980" w:rsidRDefault="00744980" w:rsidP="00744980">
            <w:pPr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Default="00744980" w:rsidP="00744980">
            <w:pPr>
              <w:rPr>
                <w:szCs w:val="24"/>
              </w:rPr>
            </w:pPr>
            <w:r>
              <w:t>dotace k hospodář. výsledku</w:t>
            </w:r>
          </w:p>
          <w:p w:rsidR="00744980" w:rsidRDefault="00744980" w:rsidP="00744980">
            <w:r>
              <w:t>v tis. Kč</w:t>
            </w:r>
          </w:p>
          <w:p w:rsidR="00744980" w:rsidRDefault="00744980" w:rsidP="00744980">
            <w:pPr>
              <w:rPr>
                <w:szCs w:val="24"/>
              </w:rPr>
            </w:pPr>
            <w:r>
              <w:t>(neinvestiční)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Default="00744980" w:rsidP="00744980">
            <w:pPr>
              <w:rPr>
                <w:szCs w:val="24"/>
              </w:rPr>
            </w:pPr>
            <w:r>
              <w:t>dotace na pořízení dlouhodobého hmotného majetku</w:t>
            </w:r>
          </w:p>
          <w:p w:rsidR="00744980" w:rsidRDefault="00744980" w:rsidP="00744980">
            <w:r>
              <w:t>v tis. Kč</w:t>
            </w:r>
          </w:p>
          <w:p w:rsidR="00744980" w:rsidRDefault="00744980" w:rsidP="00744980">
            <w:pPr>
              <w:rPr>
                <w:szCs w:val="24"/>
              </w:rPr>
            </w:pPr>
            <w:r>
              <w:t>(kapitálové výdaje)</w:t>
            </w:r>
          </w:p>
        </w:tc>
      </w:tr>
      <w:tr w:rsidR="00744980" w:rsidTr="00744980">
        <w:trPr>
          <w:trHeight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4980" w:rsidRDefault="00744980" w:rsidP="00744980">
            <w:pPr>
              <w:pStyle w:val="Zkladntext"/>
            </w:pPr>
            <w:r>
              <w:t>Podpora včelařství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4980" w:rsidRDefault="00744980" w:rsidP="00744980">
            <w:pPr>
              <w:pStyle w:val="Zkladntext"/>
            </w:pPr>
            <w:r>
              <w:t>80 000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980" w:rsidRDefault="00744980" w:rsidP="00744980">
            <w:pPr>
              <w:pStyle w:val="Zkladntext"/>
            </w:pPr>
          </w:p>
        </w:tc>
      </w:tr>
      <w:tr w:rsidR="00744980" w:rsidTr="00744980">
        <w:trPr>
          <w:trHeight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4980" w:rsidRDefault="00744980" w:rsidP="00744980">
            <w:pPr>
              <w:pStyle w:val="Zkladntext"/>
            </w:pPr>
            <w:r>
              <w:t>Podpora vybudování kapkové závlahy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980" w:rsidRDefault="00744980" w:rsidP="00744980">
            <w:pPr>
              <w:pStyle w:val="Zkladntext"/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4980" w:rsidRDefault="00744980" w:rsidP="00744980">
            <w:pPr>
              <w:pStyle w:val="Zkladntext"/>
            </w:pPr>
            <w:r>
              <w:t>20 000</w:t>
            </w:r>
          </w:p>
        </w:tc>
      </w:tr>
      <w:tr w:rsidR="00744980" w:rsidTr="00744980">
        <w:trPr>
          <w:trHeight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Default="00744980" w:rsidP="00744980">
            <w:pPr>
              <w:pStyle w:val="Zkladntext"/>
            </w:pPr>
            <w:r>
              <w:t>Podpora restrukturalizace ovocných sadů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80" w:rsidRDefault="00744980" w:rsidP="00744980">
            <w:pPr>
              <w:pStyle w:val="Zkladntext"/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Default="00744980" w:rsidP="00744980">
            <w:pPr>
              <w:pStyle w:val="Zkladntext"/>
            </w:pPr>
            <w:r>
              <w:t>60 000</w:t>
            </w:r>
          </w:p>
        </w:tc>
      </w:tr>
      <w:tr w:rsidR="00744980" w:rsidTr="00744980">
        <w:trPr>
          <w:trHeight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Default="00744980" w:rsidP="00744980">
            <w:pPr>
              <w:pStyle w:val="Zkladntext"/>
            </w:pPr>
            <w:r>
              <w:t xml:space="preserve">Udržování a zlepšování genetického potenciálu vyjmenovaných hospodářských zvířat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80" w:rsidRDefault="00744980" w:rsidP="00744980">
            <w:pPr>
              <w:pStyle w:val="Zkladntext"/>
            </w:pPr>
          </w:p>
          <w:p w:rsidR="00744980" w:rsidRDefault="00744980" w:rsidP="00744980">
            <w:pPr>
              <w:pStyle w:val="Zkladntext"/>
            </w:pPr>
            <w:r>
              <w:t>220 000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80" w:rsidRDefault="00744980" w:rsidP="00744980">
            <w:pPr>
              <w:pStyle w:val="Zkladntext"/>
            </w:pPr>
          </w:p>
        </w:tc>
      </w:tr>
      <w:tr w:rsidR="00744980" w:rsidTr="00744980">
        <w:trPr>
          <w:trHeight w:val="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Pr="00ED279B" w:rsidRDefault="00744980" w:rsidP="00744980">
            <w:pPr>
              <w:pStyle w:val="Zkladntext"/>
            </w:pPr>
            <w:r>
              <w:t>Podpora ozdravování polních a speciálních plodin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Default="00744980" w:rsidP="00744980">
            <w:pPr>
              <w:pStyle w:val="Zkladntext"/>
            </w:pPr>
            <w:r>
              <w:t>122 000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80" w:rsidRDefault="00744980" w:rsidP="00744980">
            <w:pPr>
              <w:pStyle w:val="Zkladntext"/>
            </w:pPr>
          </w:p>
        </w:tc>
      </w:tr>
      <w:tr w:rsidR="00744980" w:rsidTr="00744980">
        <w:trPr>
          <w:trHeight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Pr="00ED279B" w:rsidRDefault="00744980" w:rsidP="00744980">
            <w:pPr>
              <w:pStyle w:val="Zkladntext"/>
            </w:pPr>
            <w:r>
              <w:t>Podpora NH Kladruby, ZH Písek a Tlumačov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Default="00744980" w:rsidP="00744980">
            <w:pPr>
              <w:pStyle w:val="Zkladntext"/>
            </w:pPr>
            <w:r>
              <w:t>40 000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80" w:rsidRDefault="00744980" w:rsidP="00744980">
            <w:pPr>
              <w:pStyle w:val="Zkladntext"/>
            </w:pPr>
          </w:p>
        </w:tc>
      </w:tr>
      <w:tr w:rsidR="00744980" w:rsidTr="00744980">
        <w:trPr>
          <w:trHeight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Pr="00ED279B" w:rsidRDefault="00744980" w:rsidP="00744980">
            <w:pPr>
              <w:pStyle w:val="Zkladntext"/>
            </w:pPr>
            <w:r>
              <w:t>Genetické zdroje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Default="00744980" w:rsidP="00744980">
            <w:pPr>
              <w:pStyle w:val="Zkladntext"/>
            </w:pPr>
            <w:r>
              <w:t>70 000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80" w:rsidRDefault="00744980" w:rsidP="00744980">
            <w:pPr>
              <w:pStyle w:val="Zkladntext"/>
            </w:pPr>
          </w:p>
        </w:tc>
      </w:tr>
      <w:tr w:rsidR="00744980" w:rsidTr="00744980">
        <w:trPr>
          <w:trHeight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Pr="00ED279B" w:rsidRDefault="00744980" w:rsidP="00744980">
            <w:pPr>
              <w:pStyle w:val="Zkladntext"/>
            </w:pPr>
            <w:r>
              <w:t xml:space="preserve">Nákazový fond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Default="00744980" w:rsidP="00744980">
            <w:pPr>
              <w:pStyle w:val="Zkladntext"/>
            </w:pPr>
            <w:r>
              <w:t>600 500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80" w:rsidRDefault="00744980" w:rsidP="00744980">
            <w:pPr>
              <w:pStyle w:val="Zkladntext"/>
            </w:pPr>
          </w:p>
        </w:tc>
      </w:tr>
      <w:tr w:rsidR="00744980" w:rsidTr="00744980">
        <w:trPr>
          <w:trHeight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Default="00744980" w:rsidP="00744980">
            <w:pPr>
              <w:pStyle w:val="Zkladntext"/>
            </w:pPr>
            <w:r>
              <w:t xml:space="preserve">Poradenství a vzdělávání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Default="00744980" w:rsidP="00744980">
            <w:pPr>
              <w:pStyle w:val="Zkladntext"/>
            </w:pPr>
            <w:r>
              <w:t>64 500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Default="00744980" w:rsidP="00744980">
            <w:pPr>
              <w:pStyle w:val="Zkladntext"/>
            </w:pPr>
            <w:r>
              <w:t>700</w:t>
            </w:r>
          </w:p>
        </w:tc>
      </w:tr>
      <w:tr w:rsidR="00744980" w:rsidTr="00744980">
        <w:trPr>
          <w:trHeight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Pr="00ED279B" w:rsidRDefault="00744980" w:rsidP="00744980">
            <w:pPr>
              <w:pStyle w:val="Zkladntext"/>
            </w:pPr>
            <w:r>
              <w:t>Podpora evropské integrace nevládních organizací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Default="00744980" w:rsidP="00744980">
            <w:pPr>
              <w:pStyle w:val="Zkladntext"/>
            </w:pPr>
            <w:r>
              <w:t>14 000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80" w:rsidRDefault="00744980" w:rsidP="00744980">
            <w:pPr>
              <w:pStyle w:val="Zkladntext"/>
            </w:pPr>
          </w:p>
        </w:tc>
      </w:tr>
      <w:tr w:rsidR="00744980" w:rsidTr="00744980">
        <w:trPr>
          <w:trHeight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Default="00744980" w:rsidP="00744980">
            <w:pPr>
              <w:pStyle w:val="Zkladntext"/>
            </w:pPr>
            <w:r>
              <w:t xml:space="preserve">Podpora technologických platforem v působnosti rezortu </w:t>
            </w:r>
            <w:proofErr w:type="spellStart"/>
            <w:r>
              <w:t>MZe</w:t>
            </w:r>
            <w:proofErr w:type="spell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Pr="00ED279B" w:rsidRDefault="00744980" w:rsidP="00744980">
            <w:pPr>
              <w:pStyle w:val="Zkladntext"/>
            </w:pPr>
            <w:r>
              <w:t>9 000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80" w:rsidRDefault="00744980" w:rsidP="00744980">
            <w:pPr>
              <w:pStyle w:val="Zkladntext"/>
            </w:pPr>
          </w:p>
        </w:tc>
      </w:tr>
      <w:tr w:rsidR="00744980" w:rsidTr="00744980">
        <w:trPr>
          <w:trHeight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Pr="00ED279B" w:rsidRDefault="00744980" w:rsidP="00744980">
            <w:pPr>
              <w:pStyle w:val="Zkladntext"/>
            </w:pPr>
            <w:r>
              <w:t>Podpora zpracování zemědělských produktů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80" w:rsidRDefault="00744980" w:rsidP="00744980">
            <w:pPr>
              <w:pStyle w:val="Zkladntext"/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Default="00744980" w:rsidP="00744980">
            <w:pPr>
              <w:pStyle w:val="Zkladntext"/>
            </w:pPr>
            <w:r>
              <w:t>149 300</w:t>
            </w:r>
          </w:p>
        </w:tc>
      </w:tr>
      <w:tr w:rsidR="00744980" w:rsidTr="00744980">
        <w:trPr>
          <w:trHeight w:val="47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Pr="00ED279B" w:rsidRDefault="00744980" w:rsidP="00744980">
            <w:pPr>
              <w:pStyle w:val="Zkladntext"/>
            </w:pPr>
            <w:r>
              <w:t>Podpora mimoprodukčních funkcí rybníků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Default="00744980" w:rsidP="00744980">
            <w:pPr>
              <w:pStyle w:val="Zkladntext"/>
            </w:pPr>
            <w:r>
              <w:t>70 000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Pr="00ED279B" w:rsidRDefault="00744980" w:rsidP="00744980">
            <w:pPr>
              <w:pStyle w:val="Zkladntext"/>
            </w:pPr>
          </w:p>
        </w:tc>
      </w:tr>
      <w:tr w:rsidR="00744980" w:rsidTr="00744980">
        <w:trPr>
          <w:trHeight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Pr="00ED279B" w:rsidRDefault="00744980" w:rsidP="00744980">
            <w:pPr>
              <w:pStyle w:val="Zkladntext"/>
            </w:pPr>
            <w:r>
              <w:t>Udržování a obnova kulturního dědictví venkova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Default="00744980" w:rsidP="00744980">
            <w:pPr>
              <w:pStyle w:val="Zkladntext"/>
            </w:pPr>
            <w:r>
              <w:t>50 000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Pr="00ED279B" w:rsidRDefault="00744980" w:rsidP="00744980">
            <w:pPr>
              <w:pStyle w:val="Zkladntext"/>
            </w:pPr>
          </w:p>
        </w:tc>
      </w:tr>
      <w:tr w:rsidR="00744980" w:rsidTr="00744980">
        <w:trPr>
          <w:trHeight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Pr="00ED279B" w:rsidRDefault="00744980" w:rsidP="00744980">
            <w:pPr>
              <w:pStyle w:val="Zkladntext"/>
              <w:rPr>
                <w:b/>
              </w:rPr>
            </w:pPr>
            <w:r w:rsidRPr="00ED279B">
              <w:rPr>
                <w:b/>
              </w:rPr>
              <w:t>C e l k e m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Pr="00ED279B" w:rsidRDefault="00744980" w:rsidP="00744980">
            <w:pPr>
              <w:pStyle w:val="Zkladntext"/>
              <w:rPr>
                <w:b/>
              </w:rPr>
            </w:pPr>
            <w:r w:rsidRPr="00ED279B">
              <w:rPr>
                <w:b/>
              </w:rPr>
              <w:t>1 340 000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980" w:rsidRPr="00ED279B" w:rsidRDefault="00744980" w:rsidP="00744980">
            <w:pPr>
              <w:pStyle w:val="Zkladntext"/>
              <w:rPr>
                <w:b/>
              </w:rPr>
            </w:pPr>
            <w:r w:rsidRPr="00ED279B">
              <w:rPr>
                <w:b/>
              </w:rPr>
              <w:t>230 000</w:t>
            </w:r>
          </w:p>
        </w:tc>
      </w:tr>
    </w:tbl>
    <w:p w:rsidR="00B27E33" w:rsidRDefault="00554BAA" w:rsidP="00554BAA">
      <w:r>
        <w:t>Příloha:</w:t>
      </w:r>
      <w:r w:rsidR="00431744">
        <w:t xml:space="preserve"> Programy a výše dotací</w:t>
      </w:r>
    </w:p>
    <w:sectPr w:rsidR="00B27E33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BAA"/>
    <w:rsid w:val="00431744"/>
    <w:rsid w:val="00554BAA"/>
    <w:rsid w:val="00744980"/>
    <w:rsid w:val="00785484"/>
    <w:rsid w:val="00B27E33"/>
    <w:rsid w:val="00E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E616D8-5841-4F84-A4A2-2B3ACB55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54BAA"/>
    <w:pPr>
      <w:spacing w:after="12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554BAA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554BAA"/>
    <w:pPr>
      <w:spacing w:after="120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semiHidden/>
    <w:rsid w:val="00554BA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Tampír Václav Ing.</dc:creator>
  <cp:keywords/>
  <cp:lastModifiedBy>admin</cp:lastModifiedBy>
  <cp:revision>2</cp:revision>
  <dcterms:created xsi:type="dcterms:W3CDTF">2014-12-11T08:26:00Z</dcterms:created>
  <dcterms:modified xsi:type="dcterms:W3CDTF">2014-12-11T08:26:00Z</dcterms:modified>
</cp:coreProperties>
</file>