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A9" w:rsidRPr="001F619F" w:rsidRDefault="00A748A9" w:rsidP="00A748A9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619F"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 w:rsidRPr="001F619F">
        <w:rPr>
          <w:rFonts w:cstheme="minorHAnsi"/>
          <w:b/>
          <w:sz w:val="26"/>
          <w:szCs w:val="26"/>
          <w:u w:val="single"/>
        </w:rPr>
        <w:t xml:space="preserve">1 – 2 mil. Kč, </w:t>
      </w:r>
      <w:r w:rsidRPr="001F619F">
        <w:rPr>
          <w:rFonts w:cstheme="minorHAnsi"/>
          <w:b/>
          <w:sz w:val="26"/>
          <w:szCs w:val="26"/>
        </w:rPr>
        <w:t>nejčastěji zřejmě v řádu stovek tisíc Kč</w:t>
      </w:r>
      <w:r w:rsidRPr="001F619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V některých případech může být vhodné větší investice rozdělit na několik navazujících projektů a o nějak</w:t>
      </w:r>
      <w:r w:rsidR="000F083B">
        <w:rPr>
          <w:rFonts w:cstheme="minorHAnsi"/>
          <w:sz w:val="26"/>
          <w:szCs w:val="26"/>
        </w:rPr>
        <w:t>ou</w:t>
      </w:r>
      <w:bookmarkStart w:id="0" w:name="_GoBack"/>
      <w:bookmarkEnd w:id="0"/>
      <w:r w:rsidRPr="001F619F">
        <w:rPr>
          <w:rFonts w:cstheme="minorHAnsi"/>
          <w:sz w:val="26"/>
          <w:szCs w:val="26"/>
        </w:rPr>
        <w:t>/é z nich žádat přes MAS.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Realizace prvních projektů začne v roce 2016.</w:t>
      </w:r>
    </w:p>
    <w:p w:rsidR="00A748A9" w:rsidRDefault="00A748A9" w:rsidP="003512B1">
      <w:pPr>
        <w:tabs>
          <w:tab w:val="left" w:pos="1125"/>
          <w:tab w:val="left" w:pos="5760"/>
        </w:tabs>
        <w:rPr>
          <w:rFonts w:cstheme="minorHAnsi"/>
          <w:b/>
          <w:color w:val="548DD4" w:themeColor="text2" w:themeTint="99"/>
          <w:sz w:val="24"/>
          <w:szCs w:val="24"/>
        </w:rPr>
      </w:pPr>
    </w:p>
    <w:p w:rsidR="003512B1" w:rsidRPr="001F619F" w:rsidRDefault="003512B1" w:rsidP="003512B1">
      <w:pPr>
        <w:tabs>
          <w:tab w:val="left" w:pos="1125"/>
          <w:tab w:val="left" w:pos="5760"/>
        </w:tabs>
        <w:rPr>
          <w:rFonts w:cstheme="minorHAnsi"/>
          <w:b/>
          <w:color w:val="548DD4" w:themeColor="text2" w:themeTint="99"/>
          <w:sz w:val="24"/>
          <w:szCs w:val="24"/>
        </w:rPr>
      </w:pPr>
      <w:r w:rsidRPr="001F619F">
        <w:rPr>
          <w:rFonts w:cstheme="minorHAnsi"/>
          <w:b/>
          <w:color w:val="548DD4" w:themeColor="text2" w:themeTint="99"/>
          <w:sz w:val="24"/>
          <w:szCs w:val="24"/>
        </w:rPr>
        <w:t>Zefektivnění prezentace, posílení ochrany a rozvoje kulturního dědictví</w:t>
      </w:r>
    </w:p>
    <w:p w:rsidR="003512B1" w:rsidRDefault="003512B1" w:rsidP="003512B1">
      <w:r>
        <w:t>IROP, specifický cíl 3.1</w:t>
      </w:r>
    </w:p>
    <w:p w:rsidR="003512B1" w:rsidRPr="00912D00" w:rsidRDefault="003512B1" w:rsidP="003512B1">
      <w:pPr>
        <w:pStyle w:val="Odstavecseseznamem"/>
        <w:numPr>
          <w:ilvl w:val="0"/>
          <w:numId w:val="1"/>
        </w:numPr>
        <w:tabs>
          <w:tab w:val="left" w:pos="1125"/>
          <w:tab w:val="left" w:pos="5760"/>
        </w:tabs>
        <w:rPr>
          <w:b/>
        </w:rPr>
      </w:pPr>
      <w:r>
        <w:rPr>
          <w:b/>
        </w:rPr>
        <w:t>Revitalizace souboru vybraných památek</w:t>
      </w:r>
    </w:p>
    <w:p w:rsidR="003512B1" w:rsidRPr="00FA0EE5" w:rsidRDefault="003512B1" w:rsidP="003512B1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  <w:rPr>
          <w:b/>
        </w:rPr>
      </w:pPr>
      <w:r w:rsidRPr="00912D00">
        <w:rPr>
          <w:u w:val="single"/>
        </w:rPr>
        <w:t>ANO</w:t>
      </w:r>
      <w:r w:rsidRPr="002044AF">
        <w:t>:</w:t>
      </w:r>
      <w:r>
        <w:t xml:space="preserve"> pouze památky zapsané v UNESCO, národní kulturní památky a památky z Indikativního seznamu NKP k 1. 1. 2014; podpora opatření nezbytných k efektivnímu zpřístupnění, využití, zatraktivnění a zabezpečení památky, vyšší bezpečnost návštěvníků, odstranění přístupových bariéry, restaurování památek, rekonstrukce a budování expozic /depozitářů, obnova parků, výstavba a úprava sociálního a technického zázemí</w:t>
      </w:r>
    </w:p>
    <w:p w:rsidR="003512B1" w:rsidRPr="00FA0EE5" w:rsidRDefault="003512B1" w:rsidP="003512B1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</w:pPr>
      <w:r>
        <w:rPr>
          <w:u w:val="single"/>
        </w:rPr>
        <w:t>NE</w:t>
      </w:r>
      <w:r w:rsidRPr="00FA0EE5">
        <w:rPr>
          <w:b/>
        </w:rPr>
        <w:t>:</w:t>
      </w:r>
      <w:r>
        <w:rPr>
          <w:b/>
        </w:rPr>
        <w:t xml:space="preserve"> </w:t>
      </w:r>
      <w:r w:rsidRPr="00FA0EE5">
        <w:t>památky nesplňující výše uvedená kritéria</w:t>
      </w:r>
    </w:p>
    <w:p w:rsidR="003512B1" w:rsidRPr="00912D00" w:rsidRDefault="003512B1" w:rsidP="003512B1">
      <w:pPr>
        <w:pStyle w:val="Odstavecseseznamem"/>
        <w:tabs>
          <w:tab w:val="left" w:pos="1125"/>
          <w:tab w:val="left" w:pos="5760"/>
        </w:tabs>
        <w:ind w:left="1080"/>
        <w:rPr>
          <w:b/>
        </w:rPr>
      </w:pPr>
    </w:p>
    <w:p w:rsidR="003512B1" w:rsidRDefault="003512B1" w:rsidP="003512B1">
      <w:pPr>
        <w:pStyle w:val="Odstavecseseznamem"/>
        <w:numPr>
          <w:ilvl w:val="0"/>
          <w:numId w:val="1"/>
        </w:numPr>
        <w:tabs>
          <w:tab w:val="left" w:pos="1125"/>
          <w:tab w:val="left" w:pos="5760"/>
        </w:tabs>
        <w:rPr>
          <w:b/>
        </w:rPr>
      </w:pPr>
      <w:r>
        <w:rPr>
          <w:b/>
        </w:rPr>
        <w:t>Zefektivnění ochrany a využívání sbírkových a knihovních fondů a jejich zpřístupnění</w:t>
      </w:r>
    </w:p>
    <w:p w:rsidR="003512B1" w:rsidRDefault="003512B1" w:rsidP="003512B1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</w:pPr>
      <w:r w:rsidRPr="00912D00">
        <w:rPr>
          <w:u w:val="single"/>
        </w:rPr>
        <w:t>ANO</w:t>
      </w:r>
      <w:r w:rsidRPr="002044AF">
        <w:t>:</w:t>
      </w:r>
      <w:r>
        <w:t xml:space="preserve"> pouze muzea zřizovaná státem či krajem spravující sbírky dle zákona č. 122/200 Sb.; pouze knihovny zřízené dle </w:t>
      </w:r>
      <w:r>
        <w:rPr>
          <w:lang w:val="en-US"/>
        </w:rPr>
        <w:t>§</w:t>
      </w:r>
      <w:r>
        <w:t>3b zákona č. 257/2001 Sb.; cíle: zvýšení ochrany a restaurování sbírkových a knihovních fondů, odstraňování přístupových bariér, digitalizace sbírek, rekonstrukce a modernizace expozic vč. zázemí atd.</w:t>
      </w:r>
    </w:p>
    <w:p w:rsidR="003512B1" w:rsidRPr="00FA0EE5" w:rsidRDefault="003512B1" w:rsidP="003512B1">
      <w:pPr>
        <w:pStyle w:val="Odstavecseseznamem"/>
        <w:numPr>
          <w:ilvl w:val="0"/>
          <w:numId w:val="2"/>
        </w:numPr>
        <w:tabs>
          <w:tab w:val="left" w:pos="1125"/>
          <w:tab w:val="left" w:pos="5760"/>
        </w:tabs>
      </w:pPr>
      <w:r>
        <w:rPr>
          <w:u w:val="single"/>
        </w:rPr>
        <w:t>NE</w:t>
      </w:r>
      <w:r w:rsidRPr="00FA0EE5">
        <w:rPr>
          <w:b/>
        </w:rPr>
        <w:t>:</w:t>
      </w:r>
      <w:r>
        <w:rPr>
          <w:b/>
        </w:rPr>
        <w:t xml:space="preserve"> </w:t>
      </w:r>
      <w:r>
        <w:t xml:space="preserve">fondy </w:t>
      </w:r>
      <w:r w:rsidRPr="00FA0EE5">
        <w:t>nesplňující výše uvedená kritéria</w:t>
      </w:r>
    </w:p>
    <w:p w:rsidR="003512B1" w:rsidRPr="00731259" w:rsidRDefault="003512B1" w:rsidP="003512B1">
      <w:pPr>
        <w:tabs>
          <w:tab w:val="left" w:pos="1125"/>
          <w:tab w:val="left" w:pos="5760"/>
        </w:tabs>
        <w:rPr>
          <w:rFonts w:cstheme="minorHAnsi"/>
          <w:b/>
          <w:color w:val="548DD4" w:themeColor="text2" w:themeTint="99"/>
          <w:sz w:val="24"/>
          <w:szCs w:val="24"/>
        </w:rPr>
      </w:pPr>
      <w:r w:rsidRPr="00695306">
        <w:rPr>
          <w:rFonts w:cs="Tahoma"/>
        </w:rPr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 </w:t>
      </w:r>
      <w:r w:rsidRPr="00731259">
        <w:rPr>
          <w:rFonts w:cs="Tahoma"/>
        </w:rPr>
        <w:t xml:space="preserve">oblasti </w:t>
      </w:r>
      <w:r w:rsidRPr="00613D1E">
        <w:rPr>
          <w:rFonts w:cs="Tahoma"/>
          <w:b/>
        </w:rPr>
        <w:t>Zefektivnění prezentace, posílení ochrany a rozvoje kulturního dědictví</w:t>
      </w:r>
      <w:r w:rsidRPr="00731259">
        <w:rPr>
          <w:rFonts w:cstheme="minorHAnsi"/>
          <w:b/>
          <w:color w:val="548DD4" w:themeColor="text2" w:themeTint="99"/>
        </w:rPr>
        <w:t xml:space="preserve"> </w:t>
      </w:r>
      <w:r w:rsidRPr="00731259">
        <w:rPr>
          <w:rFonts w:cs="Tahoma"/>
        </w:rPr>
        <w:t>byste</w:t>
      </w:r>
      <w:r w:rsidRPr="00695306">
        <w:rPr>
          <w:rFonts w:cs="Tahoma"/>
        </w:rPr>
        <w:t xml:space="preserve">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911"/>
        <w:gridCol w:w="1240"/>
        <w:gridCol w:w="1426"/>
        <w:gridCol w:w="1677"/>
        <w:gridCol w:w="1827"/>
      </w:tblGrid>
      <w:tr w:rsidR="003512B1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3512B1" w:rsidRPr="004808BE" w:rsidRDefault="003512B1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512B1" w:rsidRPr="004808BE" w:rsidRDefault="003512B1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512B1" w:rsidRPr="004808BE" w:rsidRDefault="003512B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512B1" w:rsidRPr="004808BE" w:rsidRDefault="003512B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512B1" w:rsidRPr="004808BE" w:rsidRDefault="003512B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512B1" w:rsidRPr="004808BE" w:rsidRDefault="003512B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512B1" w:rsidTr="00692BC6">
        <w:trPr>
          <w:trHeight w:val="567"/>
        </w:trPr>
        <w:tc>
          <w:tcPr>
            <w:tcW w:w="1063" w:type="dxa"/>
          </w:tcPr>
          <w:p w:rsidR="003512B1" w:rsidRPr="004808BE" w:rsidRDefault="003512B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512B1" w:rsidTr="00692BC6">
        <w:trPr>
          <w:trHeight w:val="567"/>
        </w:trPr>
        <w:tc>
          <w:tcPr>
            <w:tcW w:w="1063" w:type="dxa"/>
          </w:tcPr>
          <w:p w:rsidR="003512B1" w:rsidRPr="004808BE" w:rsidRDefault="003512B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512B1" w:rsidTr="00692BC6">
        <w:trPr>
          <w:trHeight w:val="567"/>
        </w:trPr>
        <w:tc>
          <w:tcPr>
            <w:tcW w:w="1063" w:type="dxa"/>
          </w:tcPr>
          <w:p w:rsidR="003512B1" w:rsidRPr="004808BE" w:rsidRDefault="003512B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6911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512B1" w:rsidTr="00692BC6">
        <w:trPr>
          <w:trHeight w:val="567"/>
        </w:trPr>
        <w:tc>
          <w:tcPr>
            <w:tcW w:w="1063" w:type="dxa"/>
          </w:tcPr>
          <w:p w:rsidR="003512B1" w:rsidRPr="004808BE" w:rsidRDefault="003512B1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512B1" w:rsidTr="00692BC6">
        <w:trPr>
          <w:trHeight w:val="567"/>
        </w:trPr>
        <w:tc>
          <w:tcPr>
            <w:tcW w:w="1063" w:type="dxa"/>
          </w:tcPr>
          <w:p w:rsidR="003512B1" w:rsidRPr="004808BE" w:rsidRDefault="003512B1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512B1" w:rsidRPr="004808BE" w:rsidRDefault="003512B1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512B1" w:rsidRDefault="003512B1" w:rsidP="003512B1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3512B1" w:rsidRPr="00CA0DD5" w:rsidRDefault="003512B1" w:rsidP="003512B1">
      <w:pPr>
        <w:spacing w:after="0"/>
        <w:jc w:val="both"/>
        <w:rPr>
          <w:rFonts w:ascii="Tahoma" w:hAnsi="Tahoma" w:cs="Tahoma"/>
          <w:sz w:val="14"/>
          <w:szCs w:val="14"/>
        </w:rPr>
      </w:pPr>
    </w:p>
    <w:p w:rsidR="003512B1" w:rsidRPr="00F03E7B" w:rsidRDefault="003512B1" w:rsidP="003512B1">
      <w:pPr>
        <w:tabs>
          <w:tab w:val="left" w:pos="1125"/>
          <w:tab w:val="left" w:pos="5760"/>
        </w:tabs>
        <w:rPr>
          <w:b/>
        </w:rPr>
      </w:pPr>
    </w:p>
    <w:p w:rsidR="004F49F1" w:rsidRDefault="004F49F1"/>
    <w:sectPr w:rsidR="004F49F1" w:rsidSect="0011455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6C" w:rsidRDefault="00CB136C" w:rsidP="00B23CC1">
      <w:pPr>
        <w:spacing w:after="0" w:line="240" w:lineRule="auto"/>
      </w:pPr>
      <w:r>
        <w:separator/>
      </w:r>
    </w:p>
  </w:endnote>
  <w:endnote w:type="continuationSeparator" w:id="0">
    <w:p w:rsidR="00CB136C" w:rsidRDefault="00CB136C" w:rsidP="00B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7805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23CC1" w:rsidRPr="00B23CC1" w:rsidRDefault="00B23CC1">
        <w:pPr>
          <w:pStyle w:val="Zpat"/>
          <w:jc w:val="center"/>
          <w:rPr>
            <w:sz w:val="16"/>
            <w:szCs w:val="16"/>
          </w:rPr>
        </w:pPr>
        <w:r w:rsidRPr="00B23CC1">
          <w:rPr>
            <w:sz w:val="16"/>
            <w:szCs w:val="16"/>
          </w:rPr>
          <w:fldChar w:fldCharType="begin"/>
        </w:r>
        <w:r w:rsidRPr="00B23CC1">
          <w:rPr>
            <w:sz w:val="16"/>
            <w:szCs w:val="16"/>
          </w:rPr>
          <w:instrText>PAGE   \* MERGEFORMAT</w:instrText>
        </w:r>
        <w:r w:rsidRPr="00B23CC1">
          <w:rPr>
            <w:sz w:val="16"/>
            <w:szCs w:val="16"/>
          </w:rPr>
          <w:fldChar w:fldCharType="separate"/>
        </w:r>
        <w:r w:rsidR="000F083B">
          <w:rPr>
            <w:noProof/>
            <w:sz w:val="16"/>
            <w:szCs w:val="16"/>
          </w:rPr>
          <w:t>1</w:t>
        </w:r>
        <w:r w:rsidRPr="00B23CC1">
          <w:rPr>
            <w:sz w:val="16"/>
            <w:szCs w:val="16"/>
          </w:rPr>
          <w:fldChar w:fldCharType="end"/>
        </w:r>
      </w:p>
    </w:sdtContent>
  </w:sdt>
  <w:p w:rsidR="00912D00" w:rsidRDefault="00CB13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6C" w:rsidRDefault="00CB136C" w:rsidP="00B23CC1">
      <w:pPr>
        <w:spacing w:after="0" w:line="240" w:lineRule="auto"/>
      </w:pPr>
      <w:r>
        <w:separator/>
      </w:r>
    </w:p>
  </w:footnote>
  <w:footnote w:type="continuationSeparator" w:id="0">
    <w:p w:rsidR="00CB136C" w:rsidRDefault="00CB136C" w:rsidP="00B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29"/>
    <w:rsid w:val="000F083B"/>
    <w:rsid w:val="000F569F"/>
    <w:rsid w:val="003512B1"/>
    <w:rsid w:val="00422A29"/>
    <w:rsid w:val="004F49F1"/>
    <w:rsid w:val="00613D1E"/>
    <w:rsid w:val="00A748A9"/>
    <w:rsid w:val="00B23CC1"/>
    <w:rsid w:val="00C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E8688-EAC0-4E64-9002-5FBA076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3512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5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2B1"/>
  </w:style>
  <w:style w:type="character" w:styleId="Odkaznavysvtlivky">
    <w:name w:val="endnote reference"/>
    <w:basedOn w:val="Standardnpsmoodstavce"/>
    <w:semiHidden/>
    <w:rsid w:val="003512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2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6</cp:revision>
  <dcterms:created xsi:type="dcterms:W3CDTF">2015-05-12T12:58:00Z</dcterms:created>
  <dcterms:modified xsi:type="dcterms:W3CDTF">2015-05-18T09:02:00Z</dcterms:modified>
</cp:coreProperties>
</file>